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E8" w:rsidRPr="00064DC3" w:rsidRDefault="0057147F" w:rsidP="00B37EC6">
      <w:pPr>
        <w:rPr>
          <w:rFonts w:ascii="Calibri" w:hAnsi="Calibri" w:cs="Calibri"/>
          <w:b/>
          <w:color w:val="286990"/>
          <w:sz w:val="32"/>
          <w:szCs w:val="30"/>
        </w:rPr>
      </w:pPr>
      <w:r>
        <w:rPr>
          <w:rFonts w:ascii="Calibri" w:hAnsi="Calibri" w:cs="Calibri"/>
          <w:b/>
          <w:color w:val="286990"/>
          <w:sz w:val="32"/>
          <w:szCs w:val="30"/>
        </w:rPr>
        <w:t>EVEREST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 xml:space="preserve"> Project Information</w:t>
      </w:r>
    </w:p>
    <w:p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:rsidR="00064DC3" w:rsidRPr="00505BFA" w:rsidRDefault="005F560B" w:rsidP="00505BFA">
      <w:pPr>
        <w:jc w:val="both"/>
        <w:rPr>
          <w:rFonts w:ascii="Calibri Light" w:hAnsi="Calibri Light" w:cs="Calibri Light"/>
          <w:b/>
          <w:color w:val="286990"/>
        </w:rPr>
      </w:pPr>
      <w:r w:rsidRPr="00505BFA">
        <w:rPr>
          <w:rFonts w:ascii="Calibri Light" w:hAnsi="Calibri Light" w:cs="Calibri Light"/>
          <w:b/>
          <w:color w:val="286990"/>
        </w:rPr>
        <w:t xml:space="preserve">Project </w:t>
      </w:r>
      <w:r w:rsidR="003B3F1F" w:rsidRPr="00505BFA">
        <w:rPr>
          <w:rFonts w:ascii="Calibri Light" w:hAnsi="Calibri Light" w:cs="Calibri Light"/>
          <w:b/>
          <w:color w:val="286990"/>
        </w:rPr>
        <w:t>Developer</w:t>
      </w:r>
      <w:r w:rsidR="00BC7917" w:rsidRPr="00505BFA">
        <w:rPr>
          <w:rFonts w:ascii="Calibri Light" w:hAnsi="Calibri Light" w:cs="Calibri Light"/>
          <w:b/>
          <w:color w:val="286990"/>
        </w:rPr>
        <w:tab/>
      </w:r>
      <w:r w:rsidR="00BC7917" w:rsidRPr="00505BFA">
        <w:rPr>
          <w:rFonts w:ascii="Calibri Light" w:hAnsi="Calibri Light" w:cs="Calibri Light"/>
          <w:b/>
          <w:color w:val="286990"/>
        </w:rPr>
        <w:tab/>
      </w:r>
      <w:r w:rsidR="00BC7917" w:rsidRPr="00505BFA">
        <w:rPr>
          <w:rFonts w:ascii="Calibri Light" w:hAnsi="Calibri Light" w:cs="Calibri Light"/>
          <w:b/>
          <w:color w:val="286990"/>
        </w:rPr>
        <w:tab/>
      </w:r>
      <w:r w:rsidR="00BC7917" w:rsidRPr="00505BFA">
        <w:rPr>
          <w:rFonts w:ascii="Calibri Light" w:hAnsi="Calibri Light" w:cs="Calibri Light"/>
          <w:b/>
          <w:color w:val="286990"/>
        </w:rPr>
        <w:tab/>
      </w:r>
      <w:r w:rsidR="00BC7917" w:rsidRPr="00505BFA">
        <w:rPr>
          <w:rFonts w:ascii="Calibri Light" w:hAnsi="Calibri Light" w:cs="Calibri Light"/>
          <w:b/>
          <w:color w:val="286990"/>
        </w:rPr>
        <w:tab/>
        <w:t>Website</w:t>
      </w:r>
      <w:r w:rsidR="00064DC3" w:rsidRPr="00505BFA">
        <w:rPr>
          <w:rFonts w:ascii="Calibri Light" w:hAnsi="Calibri Light" w:cs="Calibri Light"/>
          <w:b/>
          <w:color w:val="286990"/>
        </w:rPr>
        <w:tab/>
      </w:r>
      <w:r w:rsidR="00064DC3" w:rsidRPr="00505BFA">
        <w:rPr>
          <w:rFonts w:ascii="Calibri Light" w:hAnsi="Calibri Light" w:cs="Calibri Light"/>
          <w:b/>
          <w:color w:val="286990"/>
        </w:rPr>
        <w:tab/>
      </w:r>
      <w:r w:rsidR="00064DC3" w:rsidRPr="00505BFA">
        <w:rPr>
          <w:rFonts w:ascii="Calibri Light" w:hAnsi="Calibri Light" w:cs="Calibri Light"/>
          <w:b/>
          <w:color w:val="286990"/>
        </w:rPr>
        <w:tab/>
      </w:r>
      <w:r w:rsidR="00953670" w:rsidRPr="00505BFA">
        <w:rPr>
          <w:rFonts w:ascii="Calibri Light" w:hAnsi="Calibri Light" w:cs="Calibri Light"/>
          <w:b/>
          <w:color w:val="286990"/>
        </w:rPr>
        <w:tab/>
      </w:r>
    </w:p>
    <w:p w:rsidR="005F560B" w:rsidRPr="00505BFA" w:rsidRDefault="0057147F" w:rsidP="00505BFA">
      <w:pPr>
        <w:jc w:val="both"/>
      </w:pPr>
      <w:r w:rsidRPr="00505BFA">
        <w:t>Tata Steel</w:t>
      </w:r>
      <w:r w:rsidR="00953670" w:rsidRPr="00505BFA">
        <w:tab/>
      </w:r>
      <w:r w:rsidR="00BC7917" w:rsidRPr="00505BFA">
        <w:tab/>
      </w:r>
      <w:r w:rsidR="00BC7917" w:rsidRPr="00505BFA">
        <w:tab/>
      </w:r>
      <w:r w:rsidR="00BC7917" w:rsidRPr="00505BFA">
        <w:tab/>
      </w:r>
      <w:r w:rsidR="00BC7917" w:rsidRPr="00505BFA">
        <w:tab/>
      </w:r>
      <w:r w:rsidR="00BC7917" w:rsidRPr="00505BFA">
        <w:tab/>
      </w:r>
      <w:hyperlink r:id="rId10" w:history="1">
        <w:r w:rsidR="00BC7917" w:rsidRPr="00505BFA">
          <w:rPr>
            <w:rStyle w:val="Hyperlink"/>
          </w:rPr>
          <w:t>https://www.tatasteeleurope.com/</w:t>
        </w:r>
      </w:hyperlink>
      <w:r w:rsidR="00953670" w:rsidRPr="00505BFA">
        <w:tab/>
      </w:r>
      <w:r w:rsidR="00E5066C" w:rsidRPr="00505BFA">
        <w:tab/>
      </w:r>
      <w:r w:rsidR="00E5066C" w:rsidRPr="00505BFA">
        <w:tab/>
      </w:r>
      <w:r w:rsidR="00E5066C" w:rsidRPr="00505BFA">
        <w:tab/>
      </w:r>
      <w:r w:rsidR="00064DC3" w:rsidRPr="00505BFA">
        <w:rPr>
          <w:rFonts w:ascii="Calibri Light" w:hAnsi="Calibri Light" w:cs="Calibri Light"/>
          <w:b/>
          <w:color w:val="286990"/>
        </w:rPr>
        <w:tab/>
      </w:r>
    </w:p>
    <w:p w:rsidR="005F560B" w:rsidRPr="00505BFA" w:rsidRDefault="005F560B" w:rsidP="00505BFA">
      <w:pPr>
        <w:jc w:val="both"/>
        <w:rPr>
          <w:rFonts w:ascii="Calibri Light" w:hAnsi="Calibri Light" w:cs="Calibri Light"/>
          <w:b/>
          <w:color w:val="286990"/>
        </w:rPr>
      </w:pPr>
      <w:r w:rsidRPr="00505BFA">
        <w:rPr>
          <w:rFonts w:ascii="Calibri Light" w:hAnsi="Calibri Light" w:cs="Calibri Light"/>
          <w:b/>
          <w:color w:val="286990"/>
        </w:rPr>
        <w:t>Project Location</w:t>
      </w:r>
    </w:p>
    <w:p w:rsidR="005F560B" w:rsidRPr="00505BFA" w:rsidRDefault="0057147F" w:rsidP="00505BFA">
      <w:pPr>
        <w:jc w:val="both"/>
      </w:pPr>
      <w:r w:rsidRPr="00505BFA">
        <w:t>Ijmuiden, Netherlands</w:t>
      </w:r>
      <w:r w:rsidR="00E5066C" w:rsidRPr="00505BFA">
        <w:t xml:space="preserve"> </w:t>
      </w:r>
    </w:p>
    <w:p w:rsidR="003B3F1F" w:rsidRPr="00505BFA" w:rsidRDefault="003B3F1F" w:rsidP="00505BFA">
      <w:pPr>
        <w:jc w:val="both"/>
      </w:pPr>
    </w:p>
    <w:p w:rsidR="003B3F1F" w:rsidRPr="00505BFA" w:rsidRDefault="00BC7917" w:rsidP="00505BFA">
      <w:pPr>
        <w:jc w:val="both"/>
        <w:rPr>
          <w:rFonts w:ascii="Calibri Light" w:hAnsi="Calibri Light" w:cs="Calibri Light"/>
          <w:b/>
          <w:color w:val="286990"/>
        </w:rPr>
      </w:pPr>
      <w:r w:rsidRPr="00505BFA">
        <w:rPr>
          <w:rFonts w:ascii="Calibri Light" w:hAnsi="Calibri Light" w:cs="Calibri Light"/>
          <w:b/>
          <w:color w:val="286990"/>
        </w:rPr>
        <w:t>Project Type</w:t>
      </w:r>
    </w:p>
    <w:p w:rsidR="00E5066C" w:rsidRPr="00505BFA" w:rsidRDefault="00BC7917" w:rsidP="00505BFA">
      <w:pPr>
        <w:jc w:val="both"/>
      </w:pPr>
      <w:r w:rsidRPr="00505BFA">
        <w:t>CO</w:t>
      </w:r>
      <w:r w:rsidRPr="00505BFA">
        <w:rPr>
          <w:vertAlign w:val="subscript"/>
        </w:rPr>
        <w:t>2</w:t>
      </w:r>
      <w:r w:rsidRPr="00505BFA">
        <w:t xml:space="preserve"> Capture and Use</w:t>
      </w:r>
    </w:p>
    <w:p w:rsidR="003B3F1F" w:rsidRPr="00505BFA" w:rsidRDefault="003B3F1F" w:rsidP="00505BFA">
      <w:pPr>
        <w:jc w:val="both"/>
      </w:pPr>
    </w:p>
    <w:p w:rsidR="005F560B" w:rsidRPr="00505BFA" w:rsidRDefault="003B3F1F" w:rsidP="00505BFA">
      <w:pPr>
        <w:jc w:val="both"/>
        <w:rPr>
          <w:rFonts w:ascii="Calibri" w:hAnsi="Calibri" w:cs="Calibri"/>
          <w:b/>
          <w:color w:val="286990"/>
        </w:rPr>
      </w:pPr>
      <w:r w:rsidRPr="00505BFA">
        <w:rPr>
          <w:rFonts w:ascii="Calibri" w:hAnsi="Calibri" w:cs="Calibri"/>
          <w:b/>
          <w:color w:val="286990"/>
        </w:rPr>
        <w:t>Project Description</w:t>
      </w:r>
    </w:p>
    <w:p w:rsidR="00E5066C" w:rsidRPr="00505BFA" w:rsidRDefault="0057147F" w:rsidP="00505BFA">
      <w:pPr>
        <w:jc w:val="both"/>
      </w:pPr>
      <w:r w:rsidRPr="00505BFA">
        <w:t>The Everest project (</w:t>
      </w:r>
      <w:r w:rsidRPr="00505BFA">
        <w:rPr>
          <w:b/>
          <w:bCs/>
        </w:rPr>
        <w:t>E</w:t>
      </w:r>
      <w:r w:rsidRPr="00505BFA">
        <w:t xml:space="preserve">nhancing </w:t>
      </w:r>
      <w:r w:rsidRPr="00505BFA">
        <w:rPr>
          <w:b/>
          <w:bCs/>
        </w:rPr>
        <w:t>V</w:t>
      </w:r>
      <w:r w:rsidRPr="00505BFA">
        <w:t xml:space="preserve">alue by </w:t>
      </w:r>
      <w:r w:rsidRPr="00505BFA">
        <w:rPr>
          <w:b/>
          <w:bCs/>
        </w:rPr>
        <w:t>E</w:t>
      </w:r>
      <w:r w:rsidRPr="00505BFA">
        <w:t xml:space="preserve">missions </w:t>
      </w:r>
      <w:r w:rsidRPr="00505BFA">
        <w:rPr>
          <w:b/>
          <w:bCs/>
        </w:rPr>
        <w:t>R</w:t>
      </w:r>
      <w:r w:rsidRPr="00505BFA">
        <w:t xml:space="preserve">e-use &amp; </w:t>
      </w:r>
      <w:r w:rsidRPr="00505BFA">
        <w:rPr>
          <w:b/>
          <w:bCs/>
        </w:rPr>
        <w:t>E</w:t>
      </w:r>
      <w:r w:rsidRPr="00505BFA">
        <w:t xml:space="preserve">missions </w:t>
      </w:r>
      <w:r w:rsidRPr="00505BFA">
        <w:rPr>
          <w:b/>
          <w:bCs/>
        </w:rPr>
        <w:t>St</w:t>
      </w:r>
      <w:r w:rsidRPr="00505BFA">
        <w:t>orage) will utilise carbon monoxide and hydrogen by-products from steel production for conversion into chemicals an</w:t>
      </w:r>
      <w:r w:rsidR="00754EC0">
        <w:t>d</w:t>
      </w:r>
      <w:r w:rsidRPr="00505BFA">
        <w:t xml:space="preserve"> capture waste CO</w:t>
      </w:r>
      <w:r w:rsidRPr="00505BFA">
        <w:rPr>
          <w:vertAlign w:val="subscript"/>
        </w:rPr>
        <w:t>2</w:t>
      </w:r>
      <w:r w:rsidRPr="00505BFA">
        <w:t xml:space="preserve"> for </w:t>
      </w:r>
      <w:r w:rsidR="00754EC0">
        <w:t xml:space="preserve">permanent </w:t>
      </w:r>
      <w:r w:rsidRPr="00505BFA">
        <w:t xml:space="preserve">storage in </w:t>
      </w:r>
      <w:r w:rsidR="00754EC0">
        <w:t xml:space="preserve">depleted </w:t>
      </w:r>
      <w:r w:rsidRPr="00505BFA">
        <w:t>North Sea gas fields.</w:t>
      </w:r>
    </w:p>
    <w:p w:rsidR="0057147F" w:rsidRPr="00505BFA" w:rsidRDefault="0057147F" w:rsidP="00505BFA">
      <w:pPr>
        <w:jc w:val="both"/>
      </w:pPr>
    </w:p>
    <w:p w:rsidR="00BC7917" w:rsidRPr="00505BFA" w:rsidRDefault="00BC7917" w:rsidP="00505BFA">
      <w:pPr>
        <w:jc w:val="both"/>
        <w:rPr>
          <w:rFonts w:ascii="Calibri Light" w:hAnsi="Calibri Light" w:cs="Calibri Light"/>
          <w:b/>
          <w:color w:val="286990"/>
        </w:rPr>
      </w:pPr>
      <w:r w:rsidRPr="00505BFA">
        <w:rPr>
          <w:rFonts w:ascii="Calibri Light" w:hAnsi="Calibri Light" w:cs="Calibri Light"/>
          <w:b/>
          <w:color w:val="286990"/>
        </w:rPr>
        <w:t xml:space="preserve">Operational Status </w:t>
      </w:r>
    </w:p>
    <w:p w:rsidR="00BC7917" w:rsidRPr="00505BFA" w:rsidRDefault="00BC7917" w:rsidP="00505BFA">
      <w:pPr>
        <w:jc w:val="both"/>
      </w:pPr>
      <w:r w:rsidRPr="00505BFA">
        <w:t>Concept Phase</w:t>
      </w:r>
    </w:p>
    <w:p w:rsidR="00BC7917" w:rsidRPr="00505BFA" w:rsidRDefault="00BC7917" w:rsidP="00505BFA">
      <w:pPr>
        <w:jc w:val="both"/>
      </w:pPr>
      <w:r w:rsidRPr="00505BFA">
        <w:t xml:space="preserve">A pilot plant is planned to be in operation in 2020 </w:t>
      </w:r>
      <w:r w:rsidR="00505BFA" w:rsidRPr="00505BFA">
        <w:t>with the aim of reaching commercial operations by 202</w:t>
      </w:r>
      <w:r w:rsidR="007906AD">
        <w:t>7</w:t>
      </w:r>
      <w:r w:rsidR="00505BFA" w:rsidRPr="00505BFA">
        <w:t xml:space="preserve">. </w:t>
      </w:r>
    </w:p>
    <w:p w:rsidR="00BC7917" w:rsidRPr="00505BFA" w:rsidRDefault="00BC7917" w:rsidP="00505BFA">
      <w:pPr>
        <w:jc w:val="both"/>
      </w:pPr>
      <w:r w:rsidRPr="00505BFA">
        <w:t xml:space="preserve"> </w:t>
      </w:r>
    </w:p>
    <w:p w:rsidR="003B3F1F" w:rsidRPr="00505BFA" w:rsidRDefault="003B3F1F" w:rsidP="00505BFA">
      <w:pPr>
        <w:jc w:val="both"/>
        <w:rPr>
          <w:rFonts w:ascii="Calibri Light" w:hAnsi="Calibri Light" w:cs="Calibri Light"/>
          <w:b/>
          <w:color w:val="286990"/>
        </w:rPr>
      </w:pPr>
      <w:r w:rsidRPr="00505BFA">
        <w:rPr>
          <w:rFonts w:ascii="Calibri Light" w:hAnsi="Calibri Light" w:cs="Calibri Light"/>
          <w:b/>
          <w:color w:val="286990"/>
        </w:rPr>
        <w:t xml:space="preserve">Technology </w:t>
      </w:r>
      <w:r w:rsidR="00BC7917" w:rsidRPr="00505BFA">
        <w:rPr>
          <w:rFonts w:ascii="Calibri Light" w:hAnsi="Calibri Light" w:cs="Calibri Light"/>
          <w:b/>
          <w:color w:val="286990"/>
        </w:rPr>
        <w:t xml:space="preserve">Description </w:t>
      </w:r>
    </w:p>
    <w:p w:rsidR="00505BFA" w:rsidRDefault="00E5066C" w:rsidP="00505BFA">
      <w:pPr>
        <w:jc w:val="both"/>
      </w:pPr>
      <w:r w:rsidRPr="00505BFA">
        <w:t>Capture</w:t>
      </w:r>
      <w:r w:rsidR="00BC7917" w:rsidRPr="00505BFA">
        <w:t xml:space="preserve">: </w:t>
      </w:r>
      <w:r w:rsidR="00477018" w:rsidRPr="00505BFA">
        <w:t xml:space="preserve">Emissions </w:t>
      </w:r>
      <w:r w:rsidR="00477018">
        <w:t xml:space="preserve">are </w:t>
      </w:r>
      <w:r w:rsidR="00477018" w:rsidRPr="00505BFA">
        <w:t xml:space="preserve">to be captured are from the industrial </w:t>
      </w:r>
      <w:r w:rsidR="00477018">
        <w:t>s</w:t>
      </w:r>
      <w:r w:rsidR="00477018" w:rsidRPr="00505BFA">
        <w:t>ector</w:t>
      </w:r>
      <w:r w:rsidR="00477018">
        <w:t>,</w:t>
      </w:r>
      <w:r w:rsidR="00477018" w:rsidRPr="00505BFA">
        <w:t xml:space="preserve"> from Tata’s steel production </w:t>
      </w:r>
      <w:r w:rsidR="00477018">
        <w:t xml:space="preserve">blast furnaces and steel plant.  </w:t>
      </w:r>
      <w:r w:rsidR="00505BFA" w:rsidRPr="00505BFA">
        <w:t>CO</w:t>
      </w:r>
      <w:r w:rsidR="00505BFA" w:rsidRPr="00505BFA">
        <w:rPr>
          <w:vertAlign w:val="subscript"/>
        </w:rPr>
        <w:t>2</w:t>
      </w:r>
      <w:r w:rsidR="00505BFA" w:rsidRPr="00505BFA">
        <w:t xml:space="preserve"> will be captured from the </w:t>
      </w:r>
      <w:r w:rsidR="007906AD">
        <w:t xml:space="preserve">blast furnace </w:t>
      </w:r>
      <w:r w:rsidR="00505BFA" w:rsidRPr="00505BFA">
        <w:t xml:space="preserve">gas stream at the point where the concentration is at a maximum. The technology chosen is a high pressure amine wash. </w:t>
      </w:r>
    </w:p>
    <w:p w:rsidR="00505BFA" w:rsidRPr="00505BFA" w:rsidRDefault="00505BFA" w:rsidP="00505BFA">
      <w:pPr>
        <w:jc w:val="both"/>
      </w:pPr>
      <w:r>
        <w:t>Use: The syngas produced is planned to be converted to a base chemical and reused in p</w:t>
      </w:r>
      <w:r w:rsidRPr="00505BFA">
        <w:t xml:space="preserve">otential products </w:t>
      </w:r>
      <w:r>
        <w:t>such as</w:t>
      </w:r>
      <w:r w:rsidRPr="00505BFA">
        <w:t xml:space="preserve"> naphtha, methanol, acetic acid, kerosene, ammonia and methane.</w:t>
      </w:r>
    </w:p>
    <w:p w:rsidR="00E5066C" w:rsidRPr="00505BFA" w:rsidRDefault="007906AD" w:rsidP="00505BFA">
      <w:pPr>
        <w:jc w:val="both"/>
      </w:pPr>
      <w:r>
        <w:t>T</w:t>
      </w:r>
      <w:r w:rsidR="00BC7917" w:rsidRPr="00505BFA">
        <w:t xml:space="preserve">he </w:t>
      </w:r>
      <w:r>
        <w:t>captured CO</w:t>
      </w:r>
      <w:r w:rsidRPr="00505BFA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is stored</w:t>
      </w:r>
      <w:r w:rsidR="00505BFA">
        <w:t xml:space="preserve"> permanently by</w:t>
      </w:r>
      <w:r w:rsidR="00BC7917" w:rsidRPr="00505BFA">
        <w:t xml:space="preserve"> utilis</w:t>
      </w:r>
      <w:r w:rsidR="00505BFA">
        <w:t>ing</w:t>
      </w:r>
      <w:r w:rsidR="00BC7917" w:rsidRPr="00505BFA">
        <w:t xml:space="preserve"> storage </w:t>
      </w:r>
      <w:r w:rsidR="00505BFA">
        <w:t>planned for</w:t>
      </w:r>
      <w:r w:rsidR="00BC7917" w:rsidRPr="00505BFA">
        <w:t xml:space="preserve"> the Athos project</w:t>
      </w:r>
      <w:r w:rsidR="00754EC0">
        <w:t xml:space="preserve"> </w:t>
      </w:r>
      <w:r>
        <w:t>The Athos project is a multi-user storage facility under development in the Amsterdam area. Athos’ partners are Gasunie, EBN, Port of Amsterdam and Tata Steel.</w:t>
      </w:r>
    </w:p>
    <w:p w:rsidR="00E5066C" w:rsidRPr="00505BFA" w:rsidRDefault="00E5066C" w:rsidP="00505BFA">
      <w:pPr>
        <w:jc w:val="both"/>
        <w:rPr>
          <w:rFonts w:ascii="Calibri Light" w:hAnsi="Calibri Light" w:cs="Calibri Light"/>
          <w:b/>
          <w:color w:val="286990"/>
        </w:rPr>
      </w:pPr>
    </w:p>
    <w:p w:rsidR="003B3F1F" w:rsidRPr="00505BFA" w:rsidRDefault="003B3F1F" w:rsidP="00505BFA">
      <w:pPr>
        <w:jc w:val="both"/>
        <w:rPr>
          <w:rFonts w:ascii="Calibri Light" w:hAnsi="Calibri Light" w:cs="Calibri Light"/>
          <w:b/>
          <w:color w:val="286990"/>
        </w:rPr>
      </w:pPr>
      <w:r w:rsidRPr="00505BFA">
        <w:rPr>
          <w:rFonts w:ascii="Calibri Light" w:hAnsi="Calibri Light" w:cs="Calibri Light"/>
          <w:b/>
          <w:color w:val="286990"/>
        </w:rPr>
        <w:t xml:space="preserve">TRL </w:t>
      </w:r>
      <w:r w:rsidR="004841F1" w:rsidRPr="00505BFA">
        <w:rPr>
          <w:rFonts w:ascii="Calibri Light" w:hAnsi="Calibri Light" w:cs="Calibri Light"/>
          <w:b/>
          <w:color w:val="286990"/>
        </w:rPr>
        <w:t>P</w:t>
      </w:r>
      <w:r w:rsidRPr="00505BFA">
        <w:rPr>
          <w:rFonts w:ascii="Calibri Light" w:hAnsi="Calibri Light" w:cs="Calibri Light"/>
          <w:b/>
          <w:color w:val="286990"/>
        </w:rPr>
        <w:t xml:space="preserve">rogression </w:t>
      </w:r>
    </w:p>
    <w:p w:rsidR="00953670" w:rsidRPr="00505BFA" w:rsidRDefault="003B3F1F" w:rsidP="00505BFA">
      <w:pPr>
        <w:jc w:val="both"/>
      </w:pPr>
      <w:r w:rsidRPr="00505BFA">
        <w:t>Starting</w:t>
      </w:r>
      <w:r w:rsidR="00CC7A22">
        <w:t>:</w:t>
      </w:r>
      <w:r w:rsidRPr="00505BFA">
        <w:t xml:space="preserve"> </w:t>
      </w:r>
      <w:r w:rsidR="00953670" w:rsidRPr="00505BFA">
        <w:t xml:space="preserve">TRL </w:t>
      </w:r>
      <w:r w:rsidR="0057147F" w:rsidRPr="00505BFA">
        <w:t>7</w:t>
      </w:r>
    </w:p>
    <w:p w:rsidR="003B3F1F" w:rsidRPr="00505BFA" w:rsidRDefault="00953670" w:rsidP="00505BFA">
      <w:pPr>
        <w:jc w:val="both"/>
      </w:pPr>
      <w:r w:rsidRPr="00505BFA">
        <w:t>Target</w:t>
      </w:r>
      <w:r w:rsidR="00CC7A22">
        <w:t>:</w:t>
      </w:r>
      <w:r w:rsidRPr="00505BFA">
        <w:t xml:space="preserve"> TRL </w:t>
      </w:r>
      <w:r w:rsidR="0057147F" w:rsidRPr="00505BFA">
        <w:t>9</w:t>
      </w:r>
    </w:p>
    <w:p w:rsidR="003B3F1F" w:rsidRPr="00505BFA" w:rsidRDefault="003B3F1F" w:rsidP="00505BFA">
      <w:pPr>
        <w:jc w:val="both"/>
        <w:rPr>
          <w:rFonts w:ascii="Calibri Light" w:hAnsi="Calibri Light" w:cs="Calibri Light"/>
          <w:b/>
          <w:color w:val="286990"/>
        </w:rPr>
      </w:pPr>
    </w:p>
    <w:p w:rsidR="003B3F1F" w:rsidRPr="00505BFA" w:rsidRDefault="003B3F1F" w:rsidP="00505BFA">
      <w:pPr>
        <w:jc w:val="both"/>
        <w:rPr>
          <w:rFonts w:ascii="Calibri Light" w:hAnsi="Calibri Light" w:cs="Calibri Light"/>
          <w:b/>
          <w:color w:val="286990"/>
        </w:rPr>
      </w:pPr>
      <w:r w:rsidRPr="00505BFA">
        <w:rPr>
          <w:rFonts w:ascii="Calibri Light" w:hAnsi="Calibri Light" w:cs="Calibri Light"/>
          <w:b/>
          <w:color w:val="286990"/>
        </w:rPr>
        <w:t>CO</w:t>
      </w:r>
      <w:r w:rsidRPr="00505BFA">
        <w:rPr>
          <w:rFonts w:ascii="Calibri Light" w:hAnsi="Calibri Light" w:cs="Calibri Light"/>
          <w:b/>
          <w:color w:val="286990"/>
          <w:vertAlign w:val="subscript"/>
        </w:rPr>
        <w:t>2</w:t>
      </w:r>
      <w:r w:rsidRPr="00505BFA">
        <w:rPr>
          <w:rFonts w:ascii="Calibri Light" w:hAnsi="Calibri Light" w:cs="Calibri Light"/>
          <w:b/>
          <w:color w:val="286990"/>
        </w:rPr>
        <w:t xml:space="preserve"> </w:t>
      </w:r>
      <w:r w:rsidR="004841F1" w:rsidRPr="00505BFA">
        <w:rPr>
          <w:rFonts w:ascii="Calibri Light" w:hAnsi="Calibri Light" w:cs="Calibri Light"/>
          <w:b/>
          <w:color w:val="286990"/>
        </w:rPr>
        <w:t>R</w:t>
      </w:r>
      <w:r w:rsidRPr="00505BFA">
        <w:rPr>
          <w:rFonts w:ascii="Calibri Light" w:hAnsi="Calibri Light" w:cs="Calibri Light"/>
          <w:b/>
          <w:color w:val="286990"/>
        </w:rPr>
        <w:t xml:space="preserve">eduction </w:t>
      </w:r>
      <w:r w:rsidR="004841F1" w:rsidRPr="00505BFA">
        <w:rPr>
          <w:rFonts w:ascii="Calibri Light" w:hAnsi="Calibri Light" w:cs="Calibri Light"/>
          <w:b/>
          <w:color w:val="286990"/>
        </w:rPr>
        <w:t>P</w:t>
      </w:r>
      <w:r w:rsidRPr="00505BFA">
        <w:rPr>
          <w:rFonts w:ascii="Calibri Light" w:hAnsi="Calibri Light" w:cs="Calibri Light"/>
          <w:b/>
          <w:color w:val="286990"/>
        </w:rPr>
        <w:t xml:space="preserve">otential </w:t>
      </w:r>
    </w:p>
    <w:p w:rsidR="00064DC3" w:rsidRPr="00505BFA" w:rsidRDefault="00064DC3" w:rsidP="00505BFA">
      <w:pPr>
        <w:jc w:val="both"/>
      </w:pPr>
      <w:r w:rsidRPr="00505BFA">
        <w:t>Cap</w:t>
      </w:r>
      <w:r w:rsidR="00E5066C" w:rsidRPr="00505BFA">
        <w:t>ture rate</w:t>
      </w:r>
      <w:r w:rsidRPr="00505BFA">
        <w:t xml:space="preserve">: </w:t>
      </w:r>
      <w:r w:rsidR="00E5066C" w:rsidRPr="00505BFA">
        <w:t>95% of process emissions</w:t>
      </w:r>
      <w:r w:rsidR="00477018">
        <w:t>.</w:t>
      </w:r>
    </w:p>
    <w:p w:rsidR="003B3F1F" w:rsidRPr="00505BFA" w:rsidRDefault="00477018" w:rsidP="00505BFA">
      <w:pPr>
        <w:jc w:val="both"/>
      </w:pPr>
      <w:r>
        <w:t>Everest a</w:t>
      </w:r>
      <w:r w:rsidR="0057147F" w:rsidRPr="00505BFA">
        <w:t>ims to reduce Tata Steel Ijmuiden’s emissions by 4</w:t>
      </w:r>
      <w:r>
        <w:t xml:space="preserve"> </w:t>
      </w:r>
      <w:r w:rsidR="0057147F" w:rsidRPr="00505BFA">
        <w:t>Mt/yr</w:t>
      </w:r>
      <w:r>
        <w:t xml:space="preserve">. </w:t>
      </w:r>
    </w:p>
    <w:p w:rsidR="0057147F" w:rsidRPr="00505BFA" w:rsidRDefault="0057147F" w:rsidP="00505BFA">
      <w:pPr>
        <w:jc w:val="both"/>
      </w:pPr>
    </w:p>
    <w:p w:rsidR="003B3F1F" w:rsidRPr="00505BFA" w:rsidRDefault="00BC7917" w:rsidP="00505BFA">
      <w:pPr>
        <w:jc w:val="both"/>
        <w:rPr>
          <w:rFonts w:ascii="Calibri" w:hAnsi="Calibri" w:cs="Calibri"/>
          <w:b/>
          <w:color w:val="286990"/>
        </w:rPr>
      </w:pPr>
      <w:r w:rsidRPr="00505BFA">
        <w:rPr>
          <w:rFonts w:ascii="Calibri" w:hAnsi="Calibri" w:cs="Calibri"/>
          <w:b/>
          <w:color w:val="286990"/>
        </w:rPr>
        <w:t>Project Funding</w:t>
      </w:r>
    </w:p>
    <w:p w:rsidR="00505BFA" w:rsidRDefault="00477018" w:rsidP="00505BFA">
      <w:pPr>
        <w:jc w:val="both"/>
      </w:pPr>
      <w:r>
        <w:t>Is currently u</w:t>
      </w:r>
      <w:r w:rsidR="007906AD">
        <w:t>nder investigation</w:t>
      </w:r>
      <w:r>
        <w:t xml:space="preserve">. </w:t>
      </w:r>
      <w:bookmarkStart w:id="0" w:name="_GoBack"/>
      <w:bookmarkEnd w:id="0"/>
    </w:p>
    <w:p w:rsidR="005F560B" w:rsidRPr="00505BFA" w:rsidRDefault="0057147F" w:rsidP="00505BFA">
      <w:pPr>
        <w:jc w:val="both"/>
      </w:pPr>
      <w:r w:rsidRPr="00505BFA">
        <w:t xml:space="preserve"> </w:t>
      </w:r>
    </w:p>
    <w:sectPr w:rsidR="005F560B" w:rsidRPr="00505BFA" w:rsidSect="0095358D">
      <w:headerReference w:type="default" r:id="rId11"/>
      <w:footerReference w:type="default" r:id="rId12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192" w:rsidRDefault="00D52192" w:rsidP="00B74AE8">
      <w:r>
        <w:separator/>
      </w:r>
    </w:p>
  </w:endnote>
  <w:endnote w:type="continuationSeparator" w:id="0">
    <w:p w:rsidR="00D52192" w:rsidRDefault="00D52192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:rsidTr="005E27A1">
      <w:tc>
        <w:tcPr>
          <w:tcW w:w="1129" w:type="dxa"/>
        </w:tcPr>
        <w:p w:rsidR="00A611F3" w:rsidRDefault="005E27A1" w:rsidP="00A611F3">
          <w:pPr>
            <w:pStyle w:val="Footer"/>
          </w:pPr>
          <w:r w:rsidRPr="005E27A1">
            <w:rPr>
              <w:noProof/>
              <w:lang w:val="nl-NL" w:eastAsia="nl-NL"/>
            </w:rPr>
            <w:drawing>
              <wp:inline distT="0" distB="0" distL="0" distR="0" wp14:anchorId="5695B81F" wp14:editId="2B62192B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:rsidR="00A611F3" w:rsidRPr="00C916E7" w:rsidRDefault="00A611F3" w:rsidP="005E27A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192" w:rsidRDefault="00D52192" w:rsidP="00B74AE8">
      <w:r>
        <w:separator/>
      </w:r>
    </w:p>
  </w:footnote>
  <w:footnote w:type="continuationSeparator" w:id="0">
    <w:p w:rsidR="00D52192" w:rsidRDefault="00D52192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:rsidTr="00681D24">
      <w:tc>
        <w:tcPr>
          <w:tcW w:w="3114" w:type="dxa"/>
          <w:vAlign w:val="center"/>
        </w:tcPr>
        <w:p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:rsidR="006224D7" w:rsidRDefault="00704E69" w:rsidP="00681D24">
          <w:pPr>
            <w:pStyle w:val="Header"/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56D0959B" wp14:editId="22F1D07B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4AE8" w:rsidRDefault="00B7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0B"/>
    <w:rsid w:val="00007AB7"/>
    <w:rsid w:val="00011F47"/>
    <w:rsid w:val="0002218D"/>
    <w:rsid w:val="00057606"/>
    <w:rsid w:val="00064DC3"/>
    <w:rsid w:val="00070139"/>
    <w:rsid w:val="000703D7"/>
    <w:rsid w:val="000908D0"/>
    <w:rsid w:val="000D12CA"/>
    <w:rsid w:val="000D2C6D"/>
    <w:rsid w:val="000E419C"/>
    <w:rsid w:val="000F05BD"/>
    <w:rsid w:val="000F4B4F"/>
    <w:rsid w:val="000F7DD6"/>
    <w:rsid w:val="00120A61"/>
    <w:rsid w:val="0014144D"/>
    <w:rsid w:val="00191BDD"/>
    <w:rsid w:val="00195243"/>
    <w:rsid w:val="001A7195"/>
    <w:rsid w:val="001B1E61"/>
    <w:rsid w:val="001B3E61"/>
    <w:rsid w:val="001B480D"/>
    <w:rsid w:val="00237390"/>
    <w:rsid w:val="00256812"/>
    <w:rsid w:val="00265CE6"/>
    <w:rsid w:val="00290702"/>
    <w:rsid w:val="002A0EFE"/>
    <w:rsid w:val="002A2D99"/>
    <w:rsid w:val="002A52DD"/>
    <w:rsid w:val="002D0E67"/>
    <w:rsid w:val="002F1596"/>
    <w:rsid w:val="00300AC4"/>
    <w:rsid w:val="003310C2"/>
    <w:rsid w:val="0034565C"/>
    <w:rsid w:val="00352317"/>
    <w:rsid w:val="003B277C"/>
    <w:rsid w:val="003B3F1F"/>
    <w:rsid w:val="003B49FA"/>
    <w:rsid w:val="003D20B1"/>
    <w:rsid w:val="00402238"/>
    <w:rsid w:val="0041357E"/>
    <w:rsid w:val="00430C67"/>
    <w:rsid w:val="00431F07"/>
    <w:rsid w:val="004336A8"/>
    <w:rsid w:val="00465B5D"/>
    <w:rsid w:val="00477018"/>
    <w:rsid w:val="004841F1"/>
    <w:rsid w:val="004A10A7"/>
    <w:rsid w:val="004A327D"/>
    <w:rsid w:val="004B44AF"/>
    <w:rsid w:val="004E16E9"/>
    <w:rsid w:val="005021DC"/>
    <w:rsid w:val="00502893"/>
    <w:rsid w:val="00505BFA"/>
    <w:rsid w:val="00507D33"/>
    <w:rsid w:val="005569BA"/>
    <w:rsid w:val="0057147F"/>
    <w:rsid w:val="005A31FB"/>
    <w:rsid w:val="005A5E23"/>
    <w:rsid w:val="005B39A6"/>
    <w:rsid w:val="005B434F"/>
    <w:rsid w:val="005B606B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81D24"/>
    <w:rsid w:val="006826EE"/>
    <w:rsid w:val="00682EB9"/>
    <w:rsid w:val="006E0F7A"/>
    <w:rsid w:val="006E340A"/>
    <w:rsid w:val="00704E69"/>
    <w:rsid w:val="00717963"/>
    <w:rsid w:val="00725999"/>
    <w:rsid w:val="00740682"/>
    <w:rsid w:val="00754EC0"/>
    <w:rsid w:val="00755BB4"/>
    <w:rsid w:val="007728E6"/>
    <w:rsid w:val="007906AD"/>
    <w:rsid w:val="007A0DDC"/>
    <w:rsid w:val="007A57BC"/>
    <w:rsid w:val="007A6DF4"/>
    <w:rsid w:val="007E3068"/>
    <w:rsid w:val="007F1082"/>
    <w:rsid w:val="008065BF"/>
    <w:rsid w:val="00816338"/>
    <w:rsid w:val="00833C4E"/>
    <w:rsid w:val="0083533D"/>
    <w:rsid w:val="00841873"/>
    <w:rsid w:val="008570CC"/>
    <w:rsid w:val="00880DE0"/>
    <w:rsid w:val="00890F65"/>
    <w:rsid w:val="008A7F80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500E7"/>
    <w:rsid w:val="0095358D"/>
    <w:rsid w:val="00953670"/>
    <w:rsid w:val="009741FD"/>
    <w:rsid w:val="0098635C"/>
    <w:rsid w:val="009B47E5"/>
    <w:rsid w:val="009C1C0D"/>
    <w:rsid w:val="009E1076"/>
    <w:rsid w:val="009E4BD4"/>
    <w:rsid w:val="009F28FE"/>
    <w:rsid w:val="00A04E69"/>
    <w:rsid w:val="00A126D4"/>
    <w:rsid w:val="00A47584"/>
    <w:rsid w:val="00A52248"/>
    <w:rsid w:val="00A611F3"/>
    <w:rsid w:val="00A63320"/>
    <w:rsid w:val="00A74A14"/>
    <w:rsid w:val="00A81C5A"/>
    <w:rsid w:val="00AB638C"/>
    <w:rsid w:val="00AD429C"/>
    <w:rsid w:val="00AD65DF"/>
    <w:rsid w:val="00AF0C9C"/>
    <w:rsid w:val="00AF2C76"/>
    <w:rsid w:val="00B01E9F"/>
    <w:rsid w:val="00B348E3"/>
    <w:rsid w:val="00B37EC6"/>
    <w:rsid w:val="00B74AE8"/>
    <w:rsid w:val="00B75DDB"/>
    <w:rsid w:val="00BA03A9"/>
    <w:rsid w:val="00BA4956"/>
    <w:rsid w:val="00BA5821"/>
    <w:rsid w:val="00BA6B85"/>
    <w:rsid w:val="00BC1740"/>
    <w:rsid w:val="00BC7917"/>
    <w:rsid w:val="00BD13A5"/>
    <w:rsid w:val="00BD5A1A"/>
    <w:rsid w:val="00BF3991"/>
    <w:rsid w:val="00BF7574"/>
    <w:rsid w:val="00C53AA9"/>
    <w:rsid w:val="00C87DF6"/>
    <w:rsid w:val="00C916E7"/>
    <w:rsid w:val="00C92FE2"/>
    <w:rsid w:val="00CC7A22"/>
    <w:rsid w:val="00CD71AC"/>
    <w:rsid w:val="00CF553E"/>
    <w:rsid w:val="00D1411F"/>
    <w:rsid w:val="00D52192"/>
    <w:rsid w:val="00D57D2E"/>
    <w:rsid w:val="00D841CB"/>
    <w:rsid w:val="00D921A6"/>
    <w:rsid w:val="00DA7997"/>
    <w:rsid w:val="00DC3A8F"/>
    <w:rsid w:val="00DD3BA4"/>
    <w:rsid w:val="00DE6AAF"/>
    <w:rsid w:val="00DE78D8"/>
    <w:rsid w:val="00DF0EF6"/>
    <w:rsid w:val="00E37237"/>
    <w:rsid w:val="00E41BFE"/>
    <w:rsid w:val="00E42C7C"/>
    <w:rsid w:val="00E47026"/>
    <w:rsid w:val="00E5066C"/>
    <w:rsid w:val="00E632CC"/>
    <w:rsid w:val="00E82307"/>
    <w:rsid w:val="00E83E0B"/>
    <w:rsid w:val="00EC564F"/>
    <w:rsid w:val="00EF3D46"/>
    <w:rsid w:val="00F022E5"/>
    <w:rsid w:val="00F04AEA"/>
    <w:rsid w:val="00F05602"/>
    <w:rsid w:val="00F5779C"/>
    <w:rsid w:val="00F60C7E"/>
    <w:rsid w:val="00F84F59"/>
    <w:rsid w:val="00F908D9"/>
    <w:rsid w:val="00F90E5A"/>
    <w:rsid w:val="00FA26F7"/>
    <w:rsid w:val="00FB0B92"/>
    <w:rsid w:val="00FB7BA1"/>
    <w:rsid w:val="00FC7F6A"/>
    <w:rsid w:val="00FD0078"/>
    <w:rsid w:val="00FE0E2C"/>
    <w:rsid w:val="00FE13E9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A51"/>
  <w14:defaultImageDpi w14:val="32767"/>
  <w15:chartTrackingRefBased/>
  <w15:docId w15:val="{B2991296-DFF3-47A2-816A-3589787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0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atasteeleurop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14cfccfe-d05c-4ace-ac9c-889a36918e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D3B914211DA4690539851AF11284A" ma:contentTypeVersion="16" ma:contentTypeDescription="Een nieuw document maken." ma:contentTypeScope="" ma:versionID="06b618a289d0275111561f303d682a93">
  <xsd:schema xmlns:xsd="http://www.w3.org/2001/XMLSchema" xmlns:xs="http://www.w3.org/2001/XMLSchema" xmlns:p="http://schemas.microsoft.com/office/2006/metadata/properties" xmlns:ns2="25b506d0-762b-47aa-adb6-8b80fc2be8cf" xmlns:ns3="14cfccfe-d05c-4ace-ac9c-889a36918eb7" targetNamespace="http://schemas.microsoft.com/office/2006/metadata/properties" ma:root="true" ma:fieldsID="fe424349d1b009376dde3773cd39e34e" ns2:_="" ns3:_="">
    <xsd:import namespace="25b506d0-762b-47aa-adb6-8b80fc2be8cf"/>
    <xsd:import namespace="14cfccfe-d05c-4ace-ac9c-889a36918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Version0" minOccurs="0"/>
                <xsd:element ref="ns3:Version_x003a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506d0-762b-47aa-adb6-8b80fc2be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ccfe-d05c-4ace-ac9c-889a3691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0" ma:index="22" nillable="true" ma:displayName="Version" ma:list="{727145e8-1f71-402e-9ff5-87f3840ee372}" ma:internalName="Version0" ma:showField="Title">
      <xsd:simpleType>
        <xsd:restriction base="dms:Lookup"/>
      </xsd:simpleType>
    </xsd:element>
    <xsd:element name="Version_x003a_Version" ma:index="23" nillable="true" ma:displayName="Version:Version" ma:list="{727145e8-1f71-402e-9ff5-87f3840ee372}" ma:internalName="Version_x003a_Version" ma:readOnly="true" ma:showField="_UIVersionString" ma:web="25b506d0-762b-47aa-adb6-8b80fc2be8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8F694-62B6-4B07-B2D6-41B33B01EE3D}">
  <ds:schemaRefs>
    <ds:schemaRef ds:uri="http://schemas.microsoft.com/office/2006/metadata/properties"/>
    <ds:schemaRef ds:uri="http://schemas.microsoft.com/office/infopath/2007/PartnerControls"/>
    <ds:schemaRef ds:uri="14cfccfe-d05c-4ace-ac9c-889a36918eb7"/>
  </ds:schemaRefs>
</ds:datastoreItem>
</file>

<file path=customXml/itemProps3.xml><?xml version="1.0" encoding="utf-8"?>
<ds:datastoreItem xmlns:ds="http://schemas.openxmlformats.org/officeDocument/2006/customXml" ds:itemID="{CBAE5027-346A-48D9-9A6C-17290F28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506d0-762b-47aa-adb6-8b80fc2be8cf"/>
    <ds:schemaRef ds:uri="14cfccfe-d05c-4ace-ac9c-889a36918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Acorn.dotx</Template>
  <TotalTime>0</TotalTime>
  <Pages>1</Pages>
  <Words>247</Words>
  <Characters>1402</Characters>
  <Application>Microsoft Office Word</Application>
  <DocSecurity>0</DocSecurity>
  <Lines>46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Rycroft, L.L. (Lydia)</cp:lastModifiedBy>
  <cp:revision>2</cp:revision>
  <dcterms:created xsi:type="dcterms:W3CDTF">2020-07-30T07:39:00Z</dcterms:created>
  <dcterms:modified xsi:type="dcterms:W3CDTF">2020-07-30T07:39:00Z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0x010100887D3B914211DA4690539851AF11284A</vt:lpwstr>
  </property>
</Properties>
</file>